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25627" w14:textId="77777777" w:rsidR="00AE0880" w:rsidRDefault="00AE0880" w:rsidP="00AE0880">
      <w:r>
        <w:t>Accessibility Statement for Pattinson &amp; Milburn Training Limited</w:t>
      </w:r>
    </w:p>
    <w:p w14:paraId="4D1FF0D5" w14:textId="77777777" w:rsidR="00AE0880" w:rsidRDefault="00AE0880" w:rsidP="00AE0880">
      <w:r>
        <w:t>Effective Date: 06/02/2025</w:t>
      </w:r>
    </w:p>
    <w:p w14:paraId="5D66ECF9" w14:textId="77777777" w:rsidR="00AE0880" w:rsidRDefault="00AE0880" w:rsidP="00AE0880"/>
    <w:p w14:paraId="509E053E" w14:textId="77777777" w:rsidR="00AE0880" w:rsidRDefault="00AE0880" w:rsidP="00AE0880">
      <w:r>
        <w:t>At Pattinson &amp; Milburn Training Limited, we are committed to ensuring that our services, training programmes, and website are accessible to everyone, including people with disabilities. We strive to create an inclusive experience for all users and continuously work to improve accessibility across our platforms and offerings.</w:t>
      </w:r>
    </w:p>
    <w:p w14:paraId="593BEDDE" w14:textId="77777777" w:rsidR="00AE0880" w:rsidRDefault="00AE0880" w:rsidP="00AE0880"/>
    <w:p w14:paraId="6B214F63" w14:textId="77777777" w:rsidR="00AE0880" w:rsidRDefault="00AE0880" w:rsidP="00AE0880">
      <w:r>
        <w:t>1. Accessibility on Our Website</w:t>
      </w:r>
    </w:p>
    <w:p w14:paraId="77EF7ED3" w14:textId="77777777" w:rsidR="00AE0880" w:rsidRDefault="00AE0880" w:rsidP="00AE0880">
      <w:r>
        <w:t>We aim to make our website user-friendly and accessible by implementing the following measures:</w:t>
      </w:r>
    </w:p>
    <w:p w14:paraId="39E15A37" w14:textId="77777777" w:rsidR="00AE0880" w:rsidRDefault="00AE0880" w:rsidP="00AE0880"/>
    <w:p w14:paraId="154EC9AC" w14:textId="77777777" w:rsidR="00AE0880" w:rsidRDefault="00AE0880" w:rsidP="00AE0880">
      <w:r>
        <w:t>Ensuring compatibility with screen readers and assistive technologies.</w:t>
      </w:r>
    </w:p>
    <w:p w14:paraId="0A9B8F39" w14:textId="77777777" w:rsidR="00AE0880" w:rsidRDefault="00AE0880" w:rsidP="00AE0880">
      <w:r>
        <w:t>Providing text alternatives for non-text content (such as images and icons).</w:t>
      </w:r>
    </w:p>
    <w:p w14:paraId="0CD238FB" w14:textId="77777777" w:rsidR="00AE0880" w:rsidRDefault="00AE0880" w:rsidP="00AE0880">
      <w:r>
        <w:t>Using headings, labels, and structure to aid navigation and comprehension.</w:t>
      </w:r>
    </w:p>
    <w:p w14:paraId="77E09C4B" w14:textId="77777777" w:rsidR="00AE0880" w:rsidRDefault="00AE0880" w:rsidP="00AE0880">
      <w:r>
        <w:t>Allowing users to adjust text size and contrast through browser settings.</w:t>
      </w:r>
    </w:p>
    <w:p w14:paraId="7ED8E267" w14:textId="77777777" w:rsidR="00AE0880" w:rsidRDefault="00AE0880" w:rsidP="00AE0880">
      <w:r>
        <w:t>Designing forms and interactive elements to be easy to use with both keyboard and mouse.</w:t>
      </w:r>
    </w:p>
    <w:p w14:paraId="61727EAE" w14:textId="77777777" w:rsidR="00AE0880" w:rsidRDefault="00AE0880" w:rsidP="00AE0880">
      <w:r>
        <w:t>We regularly review our website to identify and resolve any accessibility issues that may arise.</w:t>
      </w:r>
    </w:p>
    <w:p w14:paraId="0072BD65" w14:textId="77777777" w:rsidR="00AE0880" w:rsidRDefault="00AE0880" w:rsidP="00AE0880"/>
    <w:p w14:paraId="4CD8798C" w14:textId="77777777" w:rsidR="00AE0880" w:rsidRDefault="00AE0880" w:rsidP="00AE0880">
      <w:r>
        <w:t>2. Accessibility in Our Training Programmes</w:t>
      </w:r>
    </w:p>
    <w:p w14:paraId="27BBCFFF" w14:textId="77777777" w:rsidR="00AE0880" w:rsidRDefault="00AE0880" w:rsidP="00AE0880">
      <w:r>
        <w:t>We are committed to providing an inclusive training experience for all participants. We offer:</w:t>
      </w:r>
    </w:p>
    <w:p w14:paraId="6B272A4C" w14:textId="77777777" w:rsidR="00AE0880" w:rsidRDefault="00AE0880" w:rsidP="00AE0880"/>
    <w:p w14:paraId="588E9C72" w14:textId="77777777" w:rsidR="00AE0880" w:rsidRDefault="00AE0880" w:rsidP="00AE0880">
      <w:r>
        <w:t>Customised support: Adjustments to meet individual needs, such as providing materials in alternative formats.</w:t>
      </w:r>
    </w:p>
    <w:p w14:paraId="72149E8C" w14:textId="77777777" w:rsidR="00AE0880" w:rsidRDefault="00AE0880" w:rsidP="00AE0880">
      <w:r>
        <w:t>Accessible venues: Ensuring physical access to training locations, including wheelchair access and facilities for participants with mobility challenges.</w:t>
      </w:r>
    </w:p>
    <w:p w14:paraId="1C135899" w14:textId="77777777" w:rsidR="00AE0880" w:rsidRDefault="00AE0880" w:rsidP="00AE0880">
      <w:r>
        <w:t>Virtual training options: Accessible online sessions with closed captions, transcription services, and screen reader compatibility where required.</w:t>
      </w:r>
    </w:p>
    <w:p w14:paraId="2D3AA340" w14:textId="77777777" w:rsidR="00AE0880" w:rsidRDefault="00AE0880" w:rsidP="00AE0880">
      <w:r>
        <w:lastRenderedPageBreak/>
        <w:t>Flexible learning: Opportunities to participate fully regardless of any specific learning or physical requirements.</w:t>
      </w:r>
    </w:p>
    <w:p w14:paraId="3D959489" w14:textId="77777777" w:rsidR="00AE0880" w:rsidRDefault="00AE0880" w:rsidP="00AE0880">
      <w:r>
        <w:t>If you have accessibility needs, please contact us in advance so that we can make necessary arrangements.</w:t>
      </w:r>
    </w:p>
    <w:p w14:paraId="2E700DC8" w14:textId="77777777" w:rsidR="00AE0880" w:rsidRDefault="00AE0880" w:rsidP="00AE0880"/>
    <w:p w14:paraId="1BCD8C79" w14:textId="77777777" w:rsidR="00AE0880" w:rsidRDefault="00AE0880" w:rsidP="00AE0880">
      <w:r>
        <w:t>3. Feedback and Improvement</w:t>
      </w:r>
    </w:p>
    <w:p w14:paraId="3792B721" w14:textId="77777777" w:rsidR="00AE0880" w:rsidRDefault="00AE0880" w:rsidP="00AE0880">
      <w:r>
        <w:t>We value feedback on our accessibility efforts and are committed to continuous improvement. If you encounter any accessibility issues with our website or services, please let us know.</w:t>
      </w:r>
    </w:p>
    <w:p w14:paraId="1288372C" w14:textId="77777777" w:rsidR="00AE0880" w:rsidRDefault="00AE0880" w:rsidP="00AE0880"/>
    <w:p w14:paraId="0EB93FB8" w14:textId="77777777" w:rsidR="00AE0880" w:rsidRDefault="00AE0880" w:rsidP="00AE0880">
      <w:r>
        <w:t>You can contact us via the following methods:</w:t>
      </w:r>
    </w:p>
    <w:p w14:paraId="73CE3A2D" w14:textId="77777777" w:rsidR="00AE0880" w:rsidRDefault="00AE0880" w:rsidP="00AE0880"/>
    <w:p w14:paraId="499AC35D" w14:textId="77777777" w:rsidR="00AE0880" w:rsidRDefault="00AE0880" w:rsidP="00AE0880">
      <w:r>
        <w:t>Email: info@pattinsonmilburn.co.uk</w:t>
      </w:r>
    </w:p>
    <w:p w14:paraId="514599BB" w14:textId="77777777" w:rsidR="00AE0880" w:rsidRDefault="00AE0880" w:rsidP="00AE0880">
      <w:r>
        <w:t>Phone: 07835 472208</w:t>
      </w:r>
    </w:p>
    <w:p w14:paraId="762777B1" w14:textId="77777777" w:rsidR="00AE0880" w:rsidRDefault="00AE0880" w:rsidP="00AE0880">
      <w:r>
        <w:t>Address: Office G1, Shildon Business Centre, Dabble Duck Industrial Estate, Shildon, DL4 2RF</w:t>
      </w:r>
    </w:p>
    <w:p w14:paraId="6327BC8E" w14:textId="77777777" w:rsidR="00AE0880" w:rsidRDefault="00AE0880" w:rsidP="00AE0880">
      <w:r>
        <w:t>We will review and address your feedback promptly to enhance our accessibility.</w:t>
      </w:r>
    </w:p>
    <w:p w14:paraId="06798C26" w14:textId="77777777" w:rsidR="00AE0880" w:rsidRDefault="00AE0880" w:rsidP="00AE0880"/>
    <w:p w14:paraId="00024B40" w14:textId="77777777" w:rsidR="00AE0880" w:rsidRDefault="00AE0880" w:rsidP="00AE0880">
      <w:r>
        <w:t>4. Compliance Standards</w:t>
      </w:r>
    </w:p>
    <w:p w14:paraId="730D87A0" w14:textId="77777777" w:rsidR="00AE0880" w:rsidRDefault="00AE0880" w:rsidP="00AE0880">
      <w:r>
        <w:t>Our accessibility efforts are guided by the Equality Act 2010 and Web Content Accessibility Guidelines (WCAG) 2.1 Level AA. These standards help ensure that digital content and physical spaces are accessible to people with diverse needs.</w:t>
      </w:r>
    </w:p>
    <w:p w14:paraId="6918F9DD" w14:textId="77777777" w:rsidR="00AE0880" w:rsidRDefault="00AE0880" w:rsidP="00AE0880"/>
    <w:p w14:paraId="7E367AE8" w14:textId="77777777" w:rsidR="00AE0880" w:rsidRDefault="00AE0880" w:rsidP="00AE0880">
      <w:r>
        <w:t>5. Ongoing Accessibility Commitment</w:t>
      </w:r>
    </w:p>
    <w:p w14:paraId="0B161E81" w14:textId="77777777" w:rsidR="00AE0880" w:rsidRDefault="00AE0880" w:rsidP="00AE0880">
      <w:r>
        <w:t>At Pattinson &amp; Milburn Training Limited, we are dedicated to maintaining and improving the accessibility of our services. We regularly review our policies, website, and training practices to ensure they meet or exceed accessibility standards.</w:t>
      </w:r>
    </w:p>
    <w:p w14:paraId="6A9CF707" w14:textId="77777777" w:rsidR="00AE0880" w:rsidRDefault="00AE0880" w:rsidP="00AE0880"/>
    <w:p w14:paraId="52364523" w14:textId="22BDC247" w:rsidR="00252CB7" w:rsidRDefault="00AE0880" w:rsidP="00AE0880">
      <w:r>
        <w:t>Thank you for choosing Pattinson &amp; Milburn Training Limited. We are committed to creating an inclusive experience for all. If you have any questions or suggestions regarding accessibility, please reach out to us.</w:t>
      </w:r>
    </w:p>
    <w:sectPr w:rsidR="00252C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880"/>
    <w:rsid w:val="00252CB7"/>
    <w:rsid w:val="00AE0880"/>
    <w:rsid w:val="00B517F7"/>
    <w:rsid w:val="00E215BA"/>
    <w:rsid w:val="00EA6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5C861"/>
  <w15:chartTrackingRefBased/>
  <w15:docId w15:val="{CE4CD92C-532C-4930-B194-605987488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08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08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08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08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08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08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08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08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08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8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08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08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08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08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08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8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8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880"/>
    <w:rPr>
      <w:rFonts w:eastAsiaTheme="majorEastAsia" w:cstheme="majorBidi"/>
      <w:color w:val="272727" w:themeColor="text1" w:themeTint="D8"/>
    </w:rPr>
  </w:style>
  <w:style w:type="paragraph" w:styleId="Title">
    <w:name w:val="Title"/>
    <w:basedOn w:val="Normal"/>
    <w:next w:val="Normal"/>
    <w:link w:val="TitleChar"/>
    <w:uiPriority w:val="10"/>
    <w:qFormat/>
    <w:rsid w:val="00AE0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08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8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08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880"/>
    <w:pPr>
      <w:spacing w:before="160"/>
      <w:jc w:val="center"/>
    </w:pPr>
    <w:rPr>
      <w:i/>
      <w:iCs/>
      <w:color w:val="404040" w:themeColor="text1" w:themeTint="BF"/>
    </w:rPr>
  </w:style>
  <w:style w:type="character" w:customStyle="1" w:styleId="QuoteChar">
    <w:name w:val="Quote Char"/>
    <w:basedOn w:val="DefaultParagraphFont"/>
    <w:link w:val="Quote"/>
    <w:uiPriority w:val="29"/>
    <w:rsid w:val="00AE0880"/>
    <w:rPr>
      <w:i/>
      <w:iCs/>
      <w:color w:val="404040" w:themeColor="text1" w:themeTint="BF"/>
    </w:rPr>
  </w:style>
  <w:style w:type="paragraph" w:styleId="ListParagraph">
    <w:name w:val="List Paragraph"/>
    <w:basedOn w:val="Normal"/>
    <w:uiPriority w:val="34"/>
    <w:qFormat/>
    <w:rsid w:val="00AE0880"/>
    <w:pPr>
      <w:ind w:left="720"/>
      <w:contextualSpacing/>
    </w:pPr>
  </w:style>
  <w:style w:type="character" w:styleId="IntenseEmphasis">
    <w:name w:val="Intense Emphasis"/>
    <w:basedOn w:val="DefaultParagraphFont"/>
    <w:uiPriority w:val="21"/>
    <w:qFormat/>
    <w:rsid w:val="00AE0880"/>
    <w:rPr>
      <w:i/>
      <w:iCs/>
      <w:color w:val="0F4761" w:themeColor="accent1" w:themeShade="BF"/>
    </w:rPr>
  </w:style>
  <w:style w:type="paragraph" w:styleId="IntenseQuote">
    <w:name w:val="Intense Quote"/>
    <w:basedOn w:val="Normal"/>
    <w:next w:val="Normal"/>
    <w:link w:val="IntenseQuoteChar"/>
    <w:uiPriority w:val="30"/>
    <w:qFormat/>
    <w:rsid w:val="00AE08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0880"/>
    <w:rPr>
      <w:i/>
      <w:iCs/>
      <w:color w:val="0F4761" w:themeColor="accent1" w:themeShade="BF"/>
    </w:rPr>
  </w:style>
  <w:style w:type="character" w:styleId="IntenseReference">
    <w:name w:val="Intense Reference"/>
    <w:basedOn w:val="DefaultParagraphFont"/>
    <w:uiPriority w:val="32"/>
    <w:qFormat/>
    <w:rsid w:val="00AE08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2597</Characters>
  <Application>Microsoft Office Word</Application>
  <DocSecurity>0</DocSecurity>
  <Lines>21</Lines>
  <Paragraphs>6</Paragraphs>
  <ScaleCrop>false</ScaleCrop>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Franklin</dc:creator>
  <cp:keywords/>
  <dc:description/>
  <cp:lastModifiedBy>David Franklin</cp:lastModifiedBy>
  <cp:revision>1</cp:revision>
  <dcterms:created xsi:type="dcterms:W3CDTF">2025-02-06T22:53:00Z</dcterms:created>
  <dcterms:modified xsi:type="dcterms:W3CDTF">2025-02-06T22:53:00Z</dcterms:modified>
</cp:coreProperties>
</file>